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pStyle w:val="2"/>
        <w:spacing w:after="0" w:line="720" w:lineRule="auto"/>
        <w:ind w:left="0" w:leftChars="0" w:firstLine="0" w:firstLineChars="0"/>
        <w:jc w:val="center"/>
        <w:rPr>
          <w:rFonts w:hint="eastAsia" w:ascii="仿宋_GB2312" w:hAnsi="仿宋_GB2312" w:cs="仿宋_GB2312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6"/>
          <w:szCs w:val="36"/>
        </w:rPr>
        <w:t>典型地区再生水利用配置试点城市名单</w:t>
      </w:r>
    </w:p>
    <w:bookmarkEnd w:id="0"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348"/>
        <w:gridCol w:w="5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Header/>
        </w:trPr>
        <w:tc>
          <w:tcPr>
            <w:tcW w:w="642" w:type="pct"/>
            <w:vMerge w:val="restar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78" w:type="pct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试点所在省（自治区、直辖市）</w:t>
            </w:r>
          </w:p>
        </w:tc>
        <w:tc>
          <w:tcPr>
            <w:tcW w:w="2979" w:type="pct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试点城市名称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tblHeader/>
        </w:trPr>
        <w:tc>
          <w:tcPr>
            <w:tcW w:w="642" w:type="pct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78" w:type="pct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79" w:type="pct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北京市密云区、北京市顺义区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天津市滨海新区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石家庄市平山县、衡水市故城县、邢台市南和区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山西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太原市清徐县、忻州市代县、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晋城市高平市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内蒙古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呼和浩特市、包头市、鄂尔多斯市、乌海市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</w:t>
            </w:r>
          </w:p>
        </w:tc>
        <w:tc>
          <w:tcPr>
            <w:tcW w:w="2979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吉林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四平市双辽市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</w:t>
            </w:r>
          </w:p>
        </w:tc>
        <w:tc>
          <w:tcPr>
            <w:tcW w:w="2979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上海市上海化学工业区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无锡市新吴区、宿迁市、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苏州市张家港市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浙江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宁波市、湖州市长兴县、嘉兴市平湖市、绍兴市柯桥区、金华市义乌市、台州市玉环市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安徽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合肥市、淮北市、阜阳市临泉县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福建</w:t>
            </w:r>
          </w:p>
        </w:tc>
        <w:tc>
          <w:tcPr>
            <w:tcW w:w="2979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莆田市湄洲岛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江西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抚州市宜黄县、赣州市大余县、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九江市、上饶市横峰县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济南市、威海市、济宁市邹城市、日照市岚山区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焦作市、济源产城融合示范区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湖北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襄阳市枣阳市、宜昌市当阳市、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仙桃市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湖南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湘潭市韶山市、怀化市洪江市、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岳阳市岳阳县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广州市黄埔区、深圳市、东莞市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广西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南宁市、北海市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海南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儋州市、琼海市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重庆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重庆市璧山区，重庆市铜梁区，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重庆市荣昌区，重庆市垫江县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成都市双流区、自贡市中心城区、资阳市乐至县、遂宁市安居区、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内江市中心城区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贵阳市中心城区、遵义市播州区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云南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昆明市、大理白族自治州大理市、红河州石屏县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西安市、渭南市蒲城县、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榆林市高新区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甘肃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张掖市甘州区、临夏州临夏市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青海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玉树藏族自治州玉树市、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海西蒙古族藏族自治州德令哈市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37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宁夏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石嘴山市、中卫市、吴忠市盐池县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新疆</w:t>
            </w:r>
          </w:p>
        </w:tc>
        <w:tc>
          <w:tcPr>
            <w:tcW w:w="297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乌鲁木齐市、克拉玛依市</w:t>
            </w:r>
          </w:p>
        </w:tc>
      </w:tr>
    </w:tbl>
    <w:p>
      <w:pPr>
        <w:pStyle w:val="2"/>
        <w:spacing w:after="0"/>
        <w:ind w:left="0" w:leftChars="0" w:firstLine="0" w:firstLineChars="0"/>
        <w:rPr>
          <w:rFonts w:ascii="仿宋_GB2312" w:hAnsi="仿宋_GB2312" w:cs="仿宋_GB231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GJlZmRkZWZhMGQ0MjdhNTMzM2NiOTk4YjQyYWQifQ=="/>
  </w:docVars>
  <w:rsids>
    <w:rsidRoot w:val="34446C42"/>
    <w:rsid w:val="2BB15FE2"/>
    <w:rsid w:val="34446C42"/>
    <w:rsid w:val="73FFB722"/>
    <w:rsid w:val="7F3FF57B"/>
    <w:rsid w:val="F9B5E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983</Characters>
  <Lines>0</Lines>
  <Paragraphs>0</Paragraphs>
  <TotalTime>9</TotalTime>
  <ScaleCrop>false</ScaleCrop>
  <LinksUpToDate>false</LinksUpToDate>
  <CharactersWithSpaces>988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2022-12-09T09:03:00Z</dcterms:created>
  <dc:creator>ctt</dc:creator>
  <cp:lastModifiedBy>FengHT</cp:lastModifiedBy>
  <dcterms:modified xsi:type="dcterms:W3CDTF">2022-12-29T01:53:16Z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77E8342EDDDA401C90D6F26802F90A51</vt:lpwstr>
  </property>
</Properties>
</file>